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55554" w14:textId="77777777" w:rsidR="00561474" w:rsidRDefault="007F4AE4" w:rsidP="00561474">
      <w:pPr>
        <w:pStyle w:val="Caption"/>
        <w:spacing w:after="0"/>
        <w:jc w:val="center"/>
        <w:rPr>
          <w:color w:val="000000" w:themeColor="text1"/>
          <w:sz w:val="16"/>
          <w:szCs w:val="16"/>
        </w:rPr>
      </w:pPr>
      <w:r>
        <w:rPr>
          <w:rFonts w:ascii="Times New Roman"/>
          <w:noProof/>
          <w:sz w:val="20"/>
        </w:rPr>
        <w:drawing>
          <wp:inline distT="0" distB="0" distL="0" distR="0" wp14:anchorId="536934FE" wp14:editId="0622E8F1">
            <wp:extent cx="1006998" cy="1006998"/>
            <wp:effectExtent l="0" t="0" r="0" b="0"/>
            <wp:docPr id="17" name="Graphic 17" descr="Imag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phic 17" descr="Image with solid fill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045" cy="100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F5E7D" w14:textId="608200B4" w:rsidR="00977ACF" w:rsidRDefault="00561474" w:rsidP="00561474">
      <w:pPr>
        <w:pStyle w:val="Caption"/>
        <w:spacing w:after="0"/>
        <w:jc w:val="center"/>
        <w:rPr>
          <w:color w:val="000000" w:themeColor="text1"/>
          <w:sz w:val="16"/>
          <w:szCs w:val="16"/>
        </w:rPr>
      </w:pPr>
      <w:r w:rsidRPr="00561474">
        <w:rPr>
          <w:color w:val="000000" w:themeColor="text1"/>
          <w:sz w:val="16"/>
          <w:szCs w:val="16"/>
        </w:rPr>
        <w:t xml:space="preserve"> </w:t>
      </w:r>
      <w:r w:rsidRPr="006F01BB">
        <w:rPr>
          <w:color w:val="000000" w:themeColor="text1"/>
          <w:sz w:val="16"/>
          <w:szCs w:val="16"/>
        </w:rPr>
        <w:t>Replace with your logo</w:t>
      </w:r>
    </w:p>
    <w:p w14:paraId="26BCB8E3" w14:textId="70669B16" w:rsidR="00561474" w:rsidRPr="00561474" w:rsidRDefault="00561474" w:rsidP="00561474"/>
    <w:p w14:paraId="3DBF5E7E" w14:textId="77777777" w:rsidR="00977ACF" w:rsidRDefault="00561474" w:rsidP="0056641A">
      <w:pPr>
        <w:spacing w:before="92"/>
        <w:rPr>
          <w:rFonts w:ascii="HelveticaNeue-LightItalic"/>
          <w:i/>
          <w:sz w:val="30"/>
        </w:rPr>
      </w:pPr>
      <w:r>
        <w:rPr>
          <w:rFonts w:ascii="HelveticaNeue-LightItalic"/>
          <w:i/>
          <w:color w:val="231F20"/>
          <w:sz w:val="30"/>
        </w:rPr>
        <w:t>Attention</w:t>
      </w:r>
      <w:r>
        <w:rPr>
          <w:rFonts w:ascii="HelveticaNeue-LightItalic"/>
          <w:i/>
          <w:color w:val="231F20"/>
          <w:spacing w:val="-2"/>
          <w:sz w:val="30"/>
        </w:rPr>
        <w:t xml:space="preserve"> </w:t>
      </w:r>
      <w:r>
        <w:rPr>
          <w:rFonts w:ascii="HelveticaNeue-LightItalic"/>
          <w:i/>
          <w:color w:val="231F20"/>
          <w:sz w:val="30"/>
        </w:rPr>
        <w:t>Staff</w:t>
      </w:r>
      <w:r>
        <w:rPr>
          <w:rFonts w:ascii="HelveticaNeue-LightItalic"/>
          <w:i/>
          <w:color w:val="231F20"/>
          <w:spacing w:val="-2"/>
          <w:sz w:val="30"/>
        </w:rPr>
        <w:t xml:space="preserve"> </w:t>
      </w:r>
      <w:r>
        <w:rPr>
          <w:rFonts w:ascii="HelveticaNeue-LightItalic"/>
          <w:i/>
          <w:color w:val="231F20"/>
          <w:sz w:val="30"/>
        </w:rPr>
        <w:t>Members</w:t>
      </w:r>
    </w:p>
    <w:p w14:paraId="3DBF5E7F" w14:textId="0CBE9FDF" w:rsidR="00977ACF" w:rsidRDefault="00DC22E3" w:rsidP="0056641A">
      <w:pPr>
        <w:spacing w:after="120"/>
        <w:rPr>
          <w:b/>
          <w:sz w:val="34"/>
        </w:rPr>
      </w:pPr>
      <w:r>
        <w:rPr>
          <w:b/>
          <w:color w:val="231F20"/>
          <w:spacing w:val="-1"/>
          <w:sz w:val="34"/>
        </w:rPr>
        <w:t>INTRODUCING ONLINE PAYMENTS</w:t>
      </w:r>
    </w:p>
    <w:p w14:paraId="3DBF5E80" w14:textId="6DD7C412" w:rsidR="00977ACF" w:rsidRDefault="00087EE6" w:rsidP="0056641A">
      <w:pPr>
        <w:pStyle w:val="BodyText"/>
        <w:spacing w:before="12"/>
        <w:rPr>
          <w:b/>
          <w:sz w:val="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89D044" wp14:editId="07077F92">
                <wp:simplePos x="0" y="0"/>
                <wp:positionH relativeFrom="page">
                  <wp:posOffset>457200</wp:posOffset>
                </wp:positionH>
                <wp:positionV relativeFrom="paragraph">
                  <wp:posOffset>0</wp:posOffset>
                </wp:positionV>
                <wp:extent cx="6653128" cy="0"/>
                <wp:effectExtent l="0" t="0" r="14605" b="127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653128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3CAF1C4A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0" to="559.8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" strokecolor="#231f20" strokeweight=".25pt">
                <o:lock v:ext="edit" shapetype="f"/>
                <w10:wrap anchorx="page"/>
              </v:line>
            </w:pict>
          </mc:Fallback>
        </mc:AlternateContent>
      </w:r>
    </w:p>
    <w:p w14:paraId="3DBF5E81" w14:textId="77777777" w:rsidR="00977ACF" w:rsidRDefault="00977ACF" w:rsidP="0056641A">
      <w:pPr>
        <w:pStyle w:val="BodyText"/>
        <w:spacing w:before="2"/>
        <w:rPr>
          <w:b/>
          <w:sz w:val="13"/>
        </w:rPr>
      </w:pPr>
    </w:p>
    <w:p w14:paraId="3DBF5E82" w14:textId="527BF9A2" w:rsidR="00977ACF" w:rsidRDefault="00561474" w:rsidP="0056641A">
      <w:pPr>
        <w:pStyle w:val="BodyText"/>
        <w:spacing w:before="94"/>
      </w:pPr>
      <w:r>
        <w:rPr>
          <w:color w:val="231F20"/>
        </w:rPr>
        <w:t>We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3"/>
        </w:rPr>
        <w:t xml:space="preserve"> </w:t>
      </w:r>
      <w:r w:rsidR="0056641A">
        <w:rPr>
          <w:color w:val="231F20"/>
          <w:spacing w:val="-3"/>
        </w:rPr>
        <w:t xml:space="preserve">excited to announce that we are </w:t>
      </w:r>
      <w:r w:rsidR="00DC22E3">
        <w:rPr>
          <w:color w:val="231F20"/>
          <w:spacing w:val="-3"/>
        </w:rPr>
        <w:t xml:space="preserve">now </w:t>
      </w:r>
      <w:r>
        <w:rPr>
          <w:color w:val="231F20"/>
        </w:rPr>
        <w:t>working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ClickPay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providing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properties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fast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convenient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way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make</w:t>
      </w:r>
      <w:r w:rsidR="0056641A">
        <w:rPr>
          <w:color w:val="231F20"/>
        </w:rPr>
        <w:t xml:space="preserve"> </w:t>
      </w:r>
      <w:r>
        <w:rPr>
          <w:color w:val="231F20"/>
          <w:spacing w:val="-64"/>
        </w:rPr>
        <w:t xml:space="preserve"> </w:t>
      </w:r>
      <w:r w:rsidR="0056641A">
        <w:rPr>
          <w:color w:val="231F20"/>
          <w:spacing w:val="-64"/>
        </w:rPr>
        <w:t xml:space="preserve">   </w:t>
      </w:r>
      <w:r>
        <w:rPr>
          <w:color w:val="231F20"/>
        </w:rPr>
        <w:t>payments online.</w:t>
      </w:r>
    </w:p>
    <w:p w14:paraId="3DBF5E83" w14:textId="77777777" w:rsidR="00977ACF" w:rsidRDefault="00977ACF" w:rsidP="0056641A">
      <w:pPr>
        <w:pStyle w:val="BodyText"/>
        <w:spacing w:before="2"/>
        <w:rPr>
          <w:sz w:val="26"/>
        </w:rPr>
      </w:pPr>
    </w:p>
    <w:p w14:paraId="3DBF5E85" w14:textId="4CCFAF88" w:rsidR="00977ACF" w:rsidRPr="00C85DE2" w:rsidRDefault="0080077D" w:rsidP="0056641A">
      <w:pPr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r w:rsidR="00561474" w:rsidRPr="00C85DE2">
        <w:rPr>
          <w:sz w:val="24"/>
          <w:szCs w:val="24"/>
        </w:rPr>
        <w:t xml:space="preserve">streamline billing efforts, payments can be made online through ClickPay's convenient and secure platform. As the </w:t>
      </w:r>
      <w:r w:rsidR="00561474" w:rsidRPr="0012666D">
        <w:rPr>
          <w:b/>
          <w:bCs/>
          <w:i/>
          <w:iCs/>
          <w:sz w:val="24"/>
          <w:szCs w:val="24"/>
        </w:rPr>
        <w:t>preferred way</w:t>
      </w:r>
      <w:r w:rsidR="00561474" w:rsidRPr="00C85DE2">
        <w:rPr>
          <w:sz w:val="24"/>
          <w:szCs w:val="24"/>
        </w:rPr>
        <w:t xml:space="preserve"> of accepting payments, we request that all staff </w:t>
      </w:r>
      <w:r w:rsidR="000F0C88">
        <w:rPr>
          <w:sz w:val="24"/>
          <w:szCs w:val="24"/>
        </w:rPr>
        <w:t xml:space="preserve">members </w:t>
      </w:r>
      <w:r w:rsidR="00561474" w:rsidRPr="00C85DE2">
        <w:rPr>
          <w:sz w:val="24"/>
          <w:szCs w:val="24"/>
        </w:rPr>
        <w:t xml:space="preserve">point </w:t>
      </w:r>
      <w:r w:rsidR="000F0C88">
        <w:rPr>
          <w:sz w:val="24"/>
          <w:szCs w:val="24"/>
        </w:rPr>
        <w:t xml:space="preserve">tenants/residents </w:t>
      </w:r>
      <w:r w:rsidR="00561474" w:rsidRPr="00C85DE2">
        <w:rPr>
          <w:sz w:val="24"/>
          <w:szCs w:val="24"/>
        </w:rPr>
        <w:t>to ClickPay's payment portal located at:</w:t>
      </w:r>
    </w:p>
    <w:p w14:paraId="3DBF5E86" w14:textId="77777777" w:rsidR="00977ACF" w:rsidRDefault="00561474" w:rsidP="000F0C88">
      <w:pPr>
        <w:pStyle w:val="Title"/>
        <w:spacing w:before="120" w:after="120"/>
        <w:ind w:left="0" w:right="0"/>
        <w:rPr>
          <w:u w:val="none"/>
        </w:rPr>
      </w:pPr>
      <w:r>
        <w:rPr>
          <w:color w:val="231F20"/>
          <w:u w:color="231F20"/>
        </w:rPr>
        <w:t>Your</w:t>
      </w:r>
      <w:r>
        <w:rPr>
          <w:color w:val="231F20"/>
          <w:spacing w:val="-17"/>
          <w:u w:color="231F20"/>
        </w:rPr>
        <w:t xml:space="preserve"> </w:t>
      </w:r>
      <w:r>
        <w:rPr>
          <w:color w:val="231F20"/>
          <w:u w:color="231F20"/>
        </w:rPr>
        <w:t>ClickPay</w:t>
      </w:r>
      <w:r>
        <w:rPr>
          <w:color w:val="231F20"/>
          <w:spacing w:val="-17"/>
          <w:u w:color="231F20"/>
        </w:rPr>
        <w:t xml:space="preserve"> </w:t>
      </w:r>
      <w:r>
        <w:rPr>
          <w:color w:val="231F20"/>
          <w:u w:color="231F20"/>
        </w:rPr>
        <w:t>URL</w:t>
      </w:r>
    </w:p>
    <w:p w14:paraId="3DBF5E87" w14:textId="45C39D8E" w:rsidR="00977ACF" w:rsidRDefault="00561474" w:rsidP="0056641A">
      <w:pPr>
        <w:pStyle w:val="BodyText"/>
        <w:spacing w:before="237"/>
      </w:pPr>
      <w:r>
        <w:rPr>
          <w:color w:val="231F20"/>
        </w:rPr>
        <w:t>Through</w:t>
      </w:r>
      <w:r>
        <w:rPr>
          <w:color w:val="231F20"/>
          <w:spacing w:val="-3"/>
        </w:rPr>
        <w:t xml:space="preserve"> </w:t>
      </w:r>
      <w:r w:rsidR="000F0C88">
        <w:rPr>
          <w:color w:val="231F20"/>
        </w:rPr>
        <w:t>our new payment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platform,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payments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managed,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tracked,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submitted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easy-to-</w:t>
      </w:r>
      <w:r>
        <w:rPr>
          <w:color w:val="231F20"/>
          <w:spacing w:val="-63"/>
        </w:rPr>
        <w:t xml:space="preserve"> </w:t>
      </w:r>
      <w:r>
        <w:rPr>
          <w:color w:val="231F20"/>
        </w:rPr>
        <w:t xml:space="preserve">use portal with the highest-level compliance and bank-grade security available. </w:t>
      </w:r>
      <w:r w:rsidR="00BD3A1C">
        <w:t>T</w:t>
      </w:r>
      <w:r w:rsidR="00BD3A1C">
        <w:t xml:space="preserve">enants/residents </w:t>
      </w:r>
      <w:r>
        <w:rPr>
          <w:color w:val="231F20"/>
        </w:rPr>
        <w:t>can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make one-time or scheduled payments online</w:t>
      </w:r>
      <w:r w:rsidR="00BD3A1C">
        <w:rPr>
          <w:color w:val="231F20"/>
        </w:rPr>
        <w:t xml:space="preserve"> and can also </w:t>
      </w:r>
      <w:r w:rsidR="00BD3A1C">
        <w:rPr>
          <w:color w:val="231F20"/>
        </w:rPr>
        <w:t>view their online payment history</w:t>
      </w:r>
      <w:r>
        <w:rPr>
          <w:color w:val="231F20"/>
        </w:rPr>
        <w:t>. Payments can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made by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major credit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 debit card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 by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e-check (ACH)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from a bank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account.</w:t>
      </w:r>
    </w:p>
    <w:p w14:paraId="3DBF5E88" w14:textId="6D69A5C0" w:rsidR="00977ACF" w:rsidRDefault="00561474" w:rsidP="0056641A">
      <w:pPr>
        <w:pStyle w:val="BodyText"/>
        <w:spacing w:before="2"/>
        <w:rPr>
          <w:sz w:val="9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3DBF5E8E" wp14:editId="362776AA">
            <wp:simplePos x="0" y="0"/>
            <wp:positionH relativeFrom="page">
              <wp:posOffset>2165985</wp:posOffset>
            </wp:positionH>
            <wp:positionV relativeFrom="paragraph">
              <wp:posOffset>119525</wp:posOffset>
            </wp:positionV>
            <wp:extent cx="3438724" cy="377951"/>
            <wp:effectExtent l="0" t="0" r="3175" b="3175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8724" cy="377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FF8C15" w14:textId="77777777" w:rsidR="005166DD" w:rsidRDefault="005166DD" w:rsidP="0056641A">
      <w:pPr>
        <w:rPr>
          <w:i/>
          <w:iCs/>
          <w:sz w:val="24"/>
          <w:szCs w:val="24"/>
        </w:rPr>
      </w:pPr>
    </w:p>
    <w:p w14:paraId="3DBF5E89" w14:textId="2CD8C4B8" w:rsidR="00977ACF" w:rsidRPr="005166DD" w:rsidRDefault="00561474" w:rsidP="0056641A">
      <w:pPr>
        <w:rPr>
          <w:i/>
          <w:iCs/>
          <w:sz w:val="24"/>
          <w:szCs w:val="24"/>
        </w:rPr>
      </w:pPr>
      <w:r w:rsidRPr="005166DD">
        <w:rPr>
          <w:i/>
          <w:iCs/>
          <w:sz w:val="24"/>
          <w:szCs w:val="24"/>
        </w:rPr>
        <w:t>Fees may apply to payments made online. Applicable fees can be viewed through the Fee Chart in ClickPay profiles.</w:t>
      </w:r>
    </w:p>
    <w:p w14:paraId="3DBF5E8A" w14:textId="77777777" w:rsidR="00977ACF" w:rsidRDefault="00977ACF" w:rsidP="0056641A">
      <w:pPr>
        <w:pStyle w:val="BodyText"/>
        <w:rPr>
          <w:i/>
          <w:sz w:val="26"/>
        </w:rPr>
      </w:pPr>
    </w:p>
    <w:p w14:paraId="3DBF5E8B" w14:textId="77777777" w:rsidR="00977ACF" w:rsidRDefault="00561474" w:rsidP="0056641A">
      <w:pPr>
        <w:pStyle w:val="Heading1"/>
        <w:spacing w:line="240" w:lineRule="auto"/>
        <w:ind w:left="0"/>
      </w:pPr>
      <w:r>
        <w:rPr>
          <w:color w:val="223369"/>
        </w:rPr>
        <w:t>ONLINE</w:t>
      </w:r>
      <w:r>
        <w:rPr>
          <w:color w:val="223369"/>
          <w:spacing w:val="-21"/>
        </w:rPr>
        <w:t xml:space="preserve"> </w:t>
      </w:r>
      <w:r>
        <w:rPr>
          <w:color w:val="223369"/>
        </w:rPr>
        <w:t>PAYMENT</w:t>
      </w:r>
      <w:r>
        <w:rPr>
          <w:color w:val="223369"/>
          <w:spacing w:val="-20"/>
        </w:rPr>
        <w:t xml:space="preserve"> </w:t>
      </w:r>
      <w:r>
        <w:rPr>
          <w:color w:val="223369"/>
        </w:rPr>
        <w:t>SUPPORT</w:t>
      </w:r>
    </w:p>
    <w:p w14:paraId="3DBF5E8C" w14:textId="1870C885" w:rsidR="00977ACF" w:rsidRDefault="00561474" w:rsidP="00CA4170">
      <w:pPr>
        <w:pStyle w:val="BodyText"/>
      </w:pP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questions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regarding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online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payment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platform,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ClickPay's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center</w:t>
      </w:r>
      <w:r>
        <w:rPr>
          <w:color w:val="231F20"/>
          <w:spacing w:val="-2"/>
        </w:rPr>
        <w:t xml:space="preserve"> </w:t>
      </w:r>
      <w:r w:rsidR="00CA4170">
        <w:rPr>
          <w:color w:val="231F20"/>
        </w:rPr>
        <w:t xml:space="preserve">is </w:t>
      </w:r>
      <w:r>
        <w:rPr>
          <w:color w:val="231F20"/>
        </w:rPr>
        <w:t xml:space="preserve">accessible at </w:t>
      </w:r>
      <w:hyperlink r:id="rId10">
        <w:r>
          <w:rPr>
            <w:b/>
            <w:color w:val="231F20"/>
          </w:rPr>
          <w:t xml:space="preserve">www.ClickPay.com/Help </w:t>
        </w:r>
      </w:hyperlink>
      <w:r>
        <w:rPr>
          <w:color w:val="231F20"/>
        </w:rPr>
        <w:t>and provides access to FAQ's, step-by-step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walkthroughs,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email and phone support, and live chat.</w:t>
      </w:r>
    </w:p>
    <w:sectPr w:rsidR="00977ACF" w:rsidSect="0074213E">
      <w:type w:val="continuous"/>
      <w:pgSz w:w="12240" w:h="15840"/>
      <w:pgMar w:top="1440" w:right="72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Neue-LightItalic">
    <w:altName w:val="Arial"/>
    <w:panose1 w:val="02000403000000090004"/>
    <w:charset w:val="00"/>
    <w:family w:val="auto"/>
    <w:pitch w:val="variable"/>
    <w:sig w:usb0="A00002FF" w:usb1="5000205B" w:usb2="00000002" w:usb3="00000000" w:csb0="0000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7ACF"/>
    <w:rsid w:val="00087EE6"/>
    <w:rsid w:val="000F0C88"/>
    <w:rsid w:val="0012666D"/>
    <w:rsid w:val="001E4150"/>
    <w:rsid w:val="005166DD"/>
    <w:rsid w:val="00561474"/>
    <w:rsid w:val="0056641A"/>
    <w:rsid w:val="0074213E"/>
    <w:rsid w:val="007F4AE4"/>
    <w:rsid w:val="0080077D"/>
    <w:rsid w:val="00977ACF"/>
    <w:rsid w:val="00BD3A1C"/>
    <w:rsid w:val="00C85DE2"/>
    <w:rsid w:val="00CA4170"/>
    <w:rsid w:val="00D0518F"/>
    <w:rsid w:val="00DC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F5E7A"/>
  <w15:docId w15:val="{C44EC5D2-6CFC-4F4E-83C3-7E029115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 Neue" w:eastAsia="Helvetica Neue" w:hAnsi="Helvetica Neue" w:cs="Helvetica Neue"/>
    </w:rPr>
  </w:style>
  <w:style w:type="paragraph" w:styleId="Heading1">
    <w:name w:val="heading 1"/>
    <w:basedOn w:val="Normal"/>
    <w:uiPriority w:val="9"/>
    <w:qFormat/>
    <w:pPr>
      <w:spacing w:line="449" w:lineRule="exact"/>
      <w:ind w:left="122"/>
      <w:outlineLvl w:val="0"/>
    </w:pPr>
    <w:rPr>
      <w:b/>
      <w:bCs/>
      <w:sz w:val="38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3"/>
      <w:ind w:left="3131" w:right="3125"/>
      <w:jc w:val="center"/>
    </w:pPr>
    <w:rPr>
      <w:b/>
      <w:bCs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ption">
    <w:name w:val="caption"/>
    <w:basedOn w:val="Normal"/>
    <w:next w:val="Normal"/>
    <w:uiPriority w:val="35"/>
    <w:unhideWhenUsed/>
    <w:qFormat/>
    <w:rsid w:val="00561474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lickPay.com/Help" TargetMode="Externa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2B1CDD5B02414380C5DF079B8E56A1" ma:contentTypeVersion="13" ma:contentTypeDescription="Create a new document." ma:contentTypeScope="" ma:versionID="ead84c132cfe793e05a609e847792809">
  <xsd:schema xmlns:xsd="http://www.w3.org/2001/XMLSchema" xmlns:xs="http://www.w3.org/2001/XMLSchema" xmlns:p="http://schemas.microsoft.com/office/2006/metadata/properties" xmlns:ns2="b4a9d9be-6a9a-4c6c-a9d2-d25215fe8eac" xmlns:ns3="dae303b9-9c74-410c-b48c-97801eaf3aeb" targetNamespace="http://schemas.microsoft.com/office/2006/metadata/properties" ma:root="true" ma:fieldsID="32d2227f5a0ffe175757adb2a797308f" ns2:_="" ns3:_="">
    <xsd:import namespace="b4a9d9be-6a9a-4c6c-a9d2-d25215fe8eac"/>
    <xsd:import namespace="dae303b9-9c74-410c-b48c-97801eaf3a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9d9be-6a9a-4c6c-a9d2-d25215fe8e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303b9-9c74-410c-b48c-97801eaf3ae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D0A61D-A785-42F8-B124-5EF66B45C4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A103CC-DF15-40CA-9903-9C7E6C6ADD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9F8C35-03B1-4EE3-BF49-6B176337A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a9d9be-6a9a-4c6c-a9d2-d25215fe8eac"/>
    <ds:schemaRef ds:uri="dae303b9-9c74-410c-b48c-97801eaf3a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c94bed6-d675-4d3d-a53b-7b461fd6acc2}" enabled="0" method="" siteId="{2c94bed6-d675-4d3d-a53b-7b461fd6acc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 Valentino</cp:lastModifiedBy>
  <cp:revision>16</cp:revision>
  <dcterms:created xsi:type="dcterms:W3CDTF">2022-03-22T19:09:00Z</dcterms:created>
  <dcterms:modified xsi:type="dcterms:W3CDTF">2022-03-31T21:05:00Z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2022-03-22T00:00:00Z</vt:filetime>
  </property>
  <property fmtid="{D5CDD505-2E9C-101B-9397-08002B2CF9AE}" pid="3" name="Creator">
    <vt:lpwstr>Adobe InDesign 17.1 (Macintosh)</vt:lpwstr>
  </property>
  <property fmtid="{D5CDD505-2E9C-101B-9397-08002B2CF9AE}" pid="4" name="LastSaved">
    <vt:filetime>2022-03-22T00:00:00Z</vt:filetime>
  </property>
  <property fmtid="{D5CDD505-2E9C-101B-9397-08002B2CF9AE}" pid="5" name="ContentTypeId">
    <vt:lpwstr>0x010100122B1CDD5B02414380C5DF079B8E56A1</vt:lpwstr>
  </property>
</Properties>
</file>